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D79" w:rsidRDefault="00CA7D79" w:rsidP="00EE2387">
      <w:pPr>
        <w:pStyle w:val="a3"/>
        <w:shd w:val="clear" w:color="auto" w:fill="FFFFFF"/>
        <w:spacing w:before="0" w:beforeAutospacing="0" w:after="123" w:afterAutospacing="0" w:line="408" w:lineRule="atLeast"/>
        <w:textAlignment w:val="baseline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 xml:space="preserve">Администрация сельского  поселения Тузлукушевский  сельсовет   муниципального района   </w:t>
      </w:r>
      <w:proofErr w:type="spellStart"/>
      <w:r>
        <w:rPr>
          <w:rFonts w:ascii="Segoe UI" w:hAnsi="Segoe UI" w:cs="Segoe UI"/>
          <w:color w:val="333333"/>
          <w:sz w:val="23"/>
          <w:szCs w:val="23"/>
        </w:rPr>
        <w:t>Чекмагушевский</w:t>
      </w:r>
      <w:proofErr w:type="spellEnd"/>
      <w:r>
        <w:rPr>
          <w:rFonts w:ascii="Segoe UI" w:hAnsi="Segoe UI" w:cs="Segoe UI"/>
          <w:color w:val="333333"/>
          <w:sz w:val="23"/>
          <w:szCs w:val="23"/>
        </w:rPr>
        <w:t xml:space="preserve">  район  Республики Башкортостан  </w:t>
      </w:r>
    </w:p>
    <w:p w:rsidR="00CA7D79" w:rsidRDefault="00CA7D79" w:rsidP="00CA7D79">
      <w:pPr>
        <w:pStyle w:val="a3"/>
        <w:shd w:val="clear" w:color="auto" w:fill="FFFFFF"/>
        <w:spacing w:before="0" w:beforeAutospacing="0" w:after="123" w:afterAutospacing="0" w:line="408" w:lineRule="atLeast"/>
        <w:textAlignment w:val="baseline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Всего       письменных          обращений  граждан  за 2012 год  </w:t>
      </w:r>
      <w:r w:rsidR="00EE2387">
        <w:rPr>
          <w:rFonts w:ascii="Segoe UI" w:hAnsi="Segoe UI" w:cs="Segoe UI"/>
          <w:color w:val="333333"/>
          <w:sz w:val="23"/>
          <w:szCs w:val="23"/>
        </w:rPr>
        <w:t>-</w:t>
      </w:r>
      <w:r>
        <w:rPr>
          <w:rFonts w:ascii="Segoe UI" w:hAnsi="Segoe UI" w:cs="Segoe UI"/>
          <w:color w:val="333333"/>
          <w:sz w:val="23"/>
          <w:szCs w:val="23"/>
        </w:rPr>
        <w:t>  19.</w:t>
      </w:r>
    </w:p>
    <w:p w:rsidR="00CA7D79" w:rsidRDefault="00CA7D79" w:rsidP="00CA7D79">
      <w:pPr>
        <w:pStyle w:val="a3"/>
        <w:shd w:val="clear" w:color="auto" w:fill="FFFFFF"/>
        <w:spacing w:before="0" w:beforeAutospacing="0" w:after="123" w:afterAutospacing="0" w:line="408" w:lineRule="atLeast"/>
        <w:textAlignment w:val="baseline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Из них переадресованных   обращений граждан – 3 , граждане  написали в  Администрацию  района. Все письменные  обращения граждан  рассмотрены в срок.  По вопросу однократного бесплатного предоставления земельных участков   обратились   2 человека, им выделены земельные участки.</w:t>
      </w:r>
    </w:p>
    <w:p w:rsidR="00CA7D79" w:rsidRDefault="00CA7D79" w:rsidP="00CA7D79">
      <w:pPr>
        <w:pStyle w:val="a3"/>
        <w:shd w:val="clear" w:color="auto" w:fill="FFFFFF"/>
        <w:spacing w:before="0" w:beforeAutospacing="0" w:after="123" w:afterAutospacing="0" w:line="408" w:lineRule="atLeast"/>
        <w:textAlignment w:val="baseline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 xml:space="preserve">6 человек </w:t>
      </w:r>
      <w:proofErr w:type="gramStart"/>
      <w:r>
        <w:rPr>
          <w:rFonts w:ascii="Segoe UI" w:hAnsi="Segoe UI" w:cs="Segoe UI"/>
          <w:color w:val="333333"/>
          <w:sz w:val="23"/>
          <w:szCs w:val="23"/>
        </w:rPr>
        <w:t>обратились    по выделению земельного участка   для строительства индивидуального  жилого дома им выделены</w:t>
      </w:r>
      <w:proofErr w:type="gramEnd"/>
      <w:r>
        <w:rPr>
          <w:rFonts w:ascii="Segoe UI" w:hAnsi="Segoe UI" w:cs="Segoe UI"/>
          <w:color w:val="333333"/>
          <w:sz w:val="23"/>
          <w:szCs w:val="23"/>
        </w:rPr>
        <w:t>  земельные участки, 4 человека  по вопросу  постановки  на учет  на улучшение жилищных условий, они поставлены на учет. Гр</w:t>
      </w:r>
      <w:proofErr w:type="gramStart"/>
      <w:r>
        <w:rPr>
          <w:rFonts w:ascii="Segoe UI" w:hAnsi="Segoe UI" w:cs="Segoe UI"/>
          <w:color w:val="333333"/>
          <w:sz w:val="23"/>
          <w:szCs w:val="23"/>
        </w:rPr>
        <w:t>.Х</w:t>
      </w:r>
      <w:proofErr w:type="gramEnd"/>
      <w:r>
        <w:rPr>
          <w:rFonts w:ascii="Segoe UI" w:hAnsi="Segoe UI" w:cs="Segoe UI"/>
          <w:color w:val="333333"/>
          <w:sz w:val="23"/>
          <w:szCs w:val="23"/>
        </w:rPr>
        <w:t xml:space="preserve">афизов И.Л. по вопросу  размещения   торгового  киоска, </w:t>
      </w:r>
      <w:proofErr w:type="spellStart"/>
      <w:r>
        <w:rPr>
          <w:rFonts w:ascii="Segoe UI" w:hAnsi="Segoe UI" w:cs="Segoe UI"/>
          <w:color w:val="333333"/>
          <w:sz w:val="23"/>
          <w:szCs w:val="23"/>
        </w:rPr>
        <w:t>гр.Хазипова</w:t>
      </w:r>
      <w:proofErr w:type="spellEnd"/>
      <w:r>
        <w:rPr>
          <w:rFonts w:ascii="Segoe UI" w:hAnsi="Segoe UI" w:cs="Segoe UI"/>
          <w:color w:val="333333"/>
          <w:sz w:val="23"/>
          <w:szCs w:val="23"/>
        </w:rPr>
        <w:t xml:space="preserve"> З.Ф.   по вопросу устройства на работу ,   вопросы   рассмотрены  и решены.</w:t>
      </w:r>
    </w:p>
    <w:p w:rsidR="00D43DF2" w:rsidRDefault="00D43DF2"/>
    <w:sectPr w:rsidR="00D43DF2" w:rsidSect="003A1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CA7D79"/>
    <w:rsid w:val="003A19D4"/>
    <w:rsid w:val="00CA7D79"/>
    <w:rsid w:val="00D43DF2"/>
    <w:rsid w:val="00EE2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7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5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2013-12-10T10:56:00Z</dcterms:created>
  <dcterms:modified xsi:type="dcterms:W3CDTF">2013-12-12T06:34:00Z</dcterms:modified>
</cp:coreProperties>
</file>